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A3" w:rsidRPr="00A117A3" w:rsidRDefault="00A117A3" w:rsidP="00A117A3">
      <w:pPr>
        <w:jc w:val="center"/>
        <w:rPr>
          <w:rFonts w:ascii="Arial" w:hAnsi="Arial" w:cs="Arial"/>
          <w:b/>
          <w:sz w:val="20"/>
          <w:szCs w:val="20"/>
        </w:rPr>
      </w:pPr>
      <w:r w:rsidRPr="00A117A3">
        <w:rPr>
          <w:rFonts w:ascii="Arial" w:hAnsi="Arial" w:cs="Arial"/>
          <w:b/>
          <w:sz w:val="20"/>
          <w:szCs w:val="20"/>
        </w:rPr>
        <w:t>«Красноярский край.  Познаем и любим</w:t>
      </w:r>
      <w:proofErr w:type="gramStart"/>
      <w:r w:rsidRPr="00A117A3">
        <w:rPr>
          <w:rFonts w:ascii="Arial" w:hAnsi="Arial" w:cs="Arial"/>
          <w:b/>
          <w:sz w:val="20"/>
          <w:szCs w:val="20"/>
        </w:rPr>
        <w:t>.»</w:t>
      </w:r>
      <w:proofErr w:type="gramEnd"/>
    </w:p>
    <w:p w:rsidR="00D6617D" w:rsidRPr="00A94CD2" w:rsidRDefault="00D6617D">
      <w:pPr>
        <w:rPr>
          <w:rFonts w:ascii="Arial" w:hAnsi="Arial" w:cs="Arial"/>
          <w:sz w:val="20"/>
          <w:szCs w:val="20"/>
        </w:rPr>
      </w:pPr>
      <w:r w:rsidRPr="00A94CD2">
        <w:rPr>
          <w:rFonts w:ascii="Arial" w:hAnsi="Arial" w:cs="Arial"/>
          <w:sz w:val="20"/>
          <w:szCs w:val="20"/>
        </w:rPr>
        <w:t>9.12.13 в 5 – 11 классах прошли единые уроки по теме «Красноярский край.  Познаем и любим</w:t>
      </w:r>
      <w:proofErr w:type="gramStart"/>
      <w:r w:rsidRPr="00A94CD2">
        <w:rPr>
          <w:rFonts w:ascii="Arial" w:hAnsi="Arial" w:cs="Arial"/>
          <w:sz w:val="20"/>
          <w:szCs w:val="20"/>
        </w:rPr>
        <w:t>.»</w:t>
      </w:r>
      <w:proofErr w:type="gramEnd"/>
    </w:p>
    <w:p w:rsidR="00D6617D" w:rsidRPr="00A94CD2" w:rsidRDefault="00D6617D">
      <w:pPr>
        <w:rPr>
          <w:rFonts w:ascii="Arial" w:hAnsi="Arial" w:cs="Arial"/>
          <w:sz w:val="20"/>
          <w:szCs w:val="20"/>
        </w:rPr>
      </w:pPr>
      <w:r w:rsidRPr="00A94CD2">
        <w:rPr>
          <w:rFonts w:ascii="Arial" w:hAnsi="Arial" w:cs="Arial"/>
          <w:sz w:val="20"/>
          <w:szCs w:val="20"/>
        </w:rPr>
        <w:t>В Едином уроке приняли участие около 130 учащихся. Урок</w:t>
      </w:r>
      <w:bookmarkStart w:id="0" w:name="_GoBack"/>
      <w:bookmarkEnd w:id="0"/>
      <w:r w:rsidRPr="00A94CD2">
        <w:rPr>
          <w:rFonts w:ascii="Arial" w:hAnsi="Arial" w:cs="Arial"/>
          <w:sz w:val="20"/>
          <w:szCs w:val="20"/>
        </w:rPr>
        <w:t xml:space="preserve"> проводился по трем группам классов: 5-7, 8-9, 10-11. </w:t>
      </w:r>
    </w:p>
    <w:p w:rsidR="00D6617D" w:rsidRPr="00A94CD2" w:rsidRDefault="00D6617D" w:rsidP="00D6617D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A94CD2">
        <w:rPr>
          <w:rFonts w:ascii="Arial" w:hAnsi="Arial" w:cs="Arial"/>
          <w:i/>
          <w:sz w:val="20"/>
          <w:szCs w:val="20"/>
        </w:rPr>
        <w:t>Уставной урок 2013года</w:t>
      </w:r>
      <w:r w:rsidRPr="00A94CD2">
        <w:rPr>
          <w:rFonts w:ascii="Arial" w:hAnsi="Arial" w:cs="Arial"/>
          <w:sz w:val="20"/>
          <w:szCs w:val="20"/>
        </w:rPr>
        <w:t xml:space="preserve"> посвящался изучению роли учительства, </w:t>
      </w:r>
      <w:proofErr w:type="spellStart"/>
      <w:r w:rsidRPr="00A94CD2">
        <w:rPr>
          <w:rFonts w:ascii="Arial" w:hAnsi="Arial" w:cs="Arial"/>
          <w:sz w:val="20"/>
          <w:szCs w:val="20"/>
        </w:rPr>
        <w:t>лобразования</w:t>
      </w:r>
      <w:proofErr w:type="spellEnd"/>
      <w:r w:rsidRPr="00A94CD2">
        <w:rPr>
          <w:rFonts w:ascii="Arial" w:hAnsi="Arial" w:cs="Arial"/>
          <w:sz w:val="20"/>
          <w:szCs w:val="20"/>
        </w:rPr>
        <w:t xml:space="preserve"> в истории Енисейской губернии – Красноярского края на примерах судеб великих красноярцев, истории городов и поселений региона. Урок проводился в преддверии 80-летия Красноярского края. </w:t>
      </w:r>
    </w:p>
    <w:p w:rsidR="00D6617D" w:rsidRPr="00A94CD2" w:rsidRDefault="00D6617D" w:rsidP="00D6617D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A94CD2">
        <w:rPr>
          <w:rFonts w:ascii="Arial" w:hAnsi="Arial" w:cs="Arial"/>
          <w:sz w:val="20"/>
          <w:szCs w:val="20"/>
        </w:rPr>
        <w:t xml:space="preserve">Методологической основой Урока 2013г. явилось развитие исторической памяти через обращение к трем её формам: устной истории, ландшафтной памяти и памяти вещей. </w:t>
      </w:r>
    </w:p>
    <w:p w:rsidR="00D6617D" w:rsidRPr="00A94CD2" w:rsidRDefault="00D6617D" w:rsidP="00D6617D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A94CD2">
        <w:rPr>
          <w:rFonts w:ascii="Arial" w:hAnsi="Arial" w:cs="Arial"/>
          <w:sz w:val="20"/>
          <w:szCs w:val="20"/>
        </w:rPr>
        <w:t xml:space="preserve">Цели и задачи Урока - формирование красноярской культурной идентичности, </w:t>
      </w:r>
      <w:r w:rsidRPr="00A94CD2">
        <w:rPr>
          <w:rFonts w:ascii="Arial" w:eastAsia="TimesNewRomanPSMT" w:hAnsi="Arial" w:cs="Arial"/>
          <w:sz w:val="20"/>
          <w:szCs w:val="20"/>
        </w:rPr>
        <w:t xml:space="preserve">развитие представлений учащихся о значении учителя в жизни личности, о вкладе учителей-подвижников в развитие края и России, актуализация понимания учащимися роли образования в  выборе жизненного пути, профессии и мировоззрения. </w:t>
      </w:r>
      <w:r w:rsidRPr="00A94CD2">
        <w:rPr>
          <w:rFonts w:ascii="Arial" w:hAnsi="Arial" w:cs="Arial"/>
          <w:iCs/>
          <w:sz w:val="20"/>
          <w:szCs w:val="20"/>
        </w:rPr>
        <w:t xml:space="preserve">Урок предлагался нацелить на </w:t>
      </w:r>
      <w:r w:rsidRPr="00A94CD2">
        <w:rPr>
          <w:rFonts w:ascii="Arial" w:hAnsi="Arial" w:cs="Arial"/>
          <w:sz w:val="20"/>
          <w:szCs w:val="20"/>
        </w:rPr>
        <w:t xml:space="preserve">заинтересованное участие подрастающего поколения в настоящем и будущем региона, на планирование своих жизненных, профессиональных перспектив в крае, в своей малой Родине. </w:t>
      </w:r>
    </w:p>
    <w:p w:rsidR="00D6617D" w:rsidRPr="00A94CD2" w:rsidRDefault="00D6617D" w:rsidP="00D6617D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A94CD2">
        <w:rPr>
          <w:rFonts w:ascii="Arial" w:hAnsi="Arial" w:cs="Arial"/>
          <w:sz w:val="20"/>
          <w:szCs w:val="20"/>
        </w:rPr>
        <w:t xml:space="preserve">В ходе урока были использованы материалы Дзержинского краеведческого музея имени А.С. Чупрова. Проводила урок директор краеведческого музея </w:t>
      </w:r>
      <w:proofErr w:type="spellStart"/>
      <w:r w:rsidRPr="00A94CD2">
        <w:rPr>
          <w:rFonts w:ascii="Arial" w:hAnsi="Arial" w:cs="Arial"/>
          <w:sz w:val="20"/>
          <w:szCs w:val="20"/>
        </w:rPr>
        <w:t>Дюбина</w:t>
      </w:r>
      <w:proofErr w:type="spellEnd"/>
      <w:r w:rsidRPr="00A94CD2">
        <w:rPr>
          <w:rFonts w:ascii="Arial" w:hAnsi="Arial" w:cs="Arial"/>
          <w:sz w:val="20"/>
          <w:szCs w:val="20"/>
        </w:rPr>
        <w:t xml:space="preserve"> В.А.</w:t>
      </w:r>
    </w:p>
    <w:p w:rsidR="00D6617D" w:rsidRPr="00D6617D" w:rsidRDefault="00D6617D"/>
    <w:sectPr w:rsidR="00D6617D" w:rsidRPr="00D6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FC"/>
    <w:rsid w:val="009456FC"/>
    <w:rsid w:val="009516BC"/>
    <w:rsid w:val="00A117A3"/>
    <w:rsid w:val="00A94CD2"/>
    <w:rsid w:val="00D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1122</Characters>
  <Application>Microsoft Office Word</Application>
  <DocSecurity>0</DocSecurity>
  <Lines>9</Lines>
  <Paragraphs>2</Paragraphs>
  <ScaleCrop>false</ScaleCrop>
  <Company>Home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4</cp:revision>
  <dcterms:created xsi:type="dcterms:W3CDTF">2013-12-13T04:20:00Z</dcterms:created>
  <dcterms:modified xsi:type="dcterms:W3CDTF">2013-12-13T04:48:00Z</dcterms:modified>
</cp:coreProperties>
</file>